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F7" w:rsidRDefault="00030279" w:rsidP="00030279">
      <w:r w:rsidRPr="00E509DF">
        <w:rPr>
          <w:rStyle w:val="fontstyle01"/>
          <w:rFonts w:ascii="Times New Roman" w:hAnsi="Times New Roman" w:cs="Times New Roman"/>
        </w:rPr>
        <w:t>ALTINCI BÖLÜM</w:t>
      </w:r>
      <w:r w:rsidRPr="00E509DF">
        <w:rPr>
          <w:rFonts w:ascii="Times New Roman" w:hAnsi="Times New Roman" w:cs="Times New Roman"/>
          <w:b/>
          <w:bCs/>
          <w:color w:val="000000"/>
        </w:rPr>
        <w:br/>
      </w:r>
      <w:r w:rsidRPr="00E509DF">
        <w:rPr>
          <w:rStyle w:val="fontstyle01"/>
          <w:rFonts w:ascii="Times New Roman" w:hAnsi="Times New Roman" w:cs="Times New Roman"/>
        </w:rPr>
        <w:t>Onur Genel Kurulu ve Onur Kurulunun Kuruluşu ve Görevleri</w:t>
      </w:r>
      <w:r w:rsidRPr="00E509DF">
        <w:rPr>
          <w:rFonts w:ascii="Times New Roman" w:hAnsi="Times New Roman" w:cs="Times New Roman"/>
          <w:b/>
          <w:bCs/>
          <w:color w:val="000000"/>
        </w:rPr>
        <w:br/>
      </w:r>
      <w:r w:rsidRPr="00E509DF">
        <w:rPr>
          <w:rStyle w:val="fontstyle01"/>
          <w:rFonts w:ascii="Times New Roman" w:hAnsi="Times New Roman" w:cs="Times New Roman"/>
        </w:rPr>
        <w:t>Onur genel kurulunun oluşturulması</w:t>
      </w:r>
      <w:r w:rsidRPr="00E509DF">
        <w:rPr>
          <w:rFonts w:ascii="Times New Roman" w:hAnsi="Times New Roman" w:cs="Times New Roman"/>
          <w:b/>
          <w:bCs/>
          <w:color w:val="000000"/>
        </w:rPr>
        <w:br/>
      </w:r>
      <w:r w:rsidRPr="00E509DF">
        <w:rPr>
          <w:rStyle w:val="fontstyle01"/>
          <w:rFonts w:ascii="Times New Roman" w:hAnsi="Times New Roman" w:cs="Times New Roman"/>
        </w:rPr>
        <w:t>MADDE 178</w:t>
      </w:r>
      <w:r w:rsidRPr="00E509DF">
        <w:rPr>
          <w:rStyle w:val="fontstyle21"/>
          <w:rFonts w:ascii="Times New Roman" w:hAnsi="Times New Roman" w:cs="Times New Roman"/>
        </w:rPr>
        <w:t>- (1) Onur genel kurulu, öğrencilerin okul yönetimine katılmalarını ve okulun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işleyişine yardımcı olmalarını sağlamak amacıyla her sınıfın bütün şubelerinden birer öğrenci, ders yılı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başında sınıf rehber öğretmenlerinin gözetiminde öğrenciler tarafından seçilerek oluşturulur. Çeşitli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nedenlerle boşalan üyeliklere, izleyen dönem başında aynı usulle yeni temsilciler seçilir.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(2) Onur genel kurulu üyeliğine seçilen öğrenciler, okulda oluşturulan diğer öğrenci kurullarında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görev alabilecekleri gibi diğer öğrenci kurullarında görev alan öğrenciler de gerekli şartları taşımak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kaydıyla onur genel kurulu üyeliğine seçilebilir.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01"/>
          <w:rFonts w:ascii="Times New Roman" w:hAnsi="Times New Roman" w:cs="Times New Roman"/>
        </w:rPr>
        <w:t>Onur genel kurulunun görevleri</w:t>
      </w:r>
      <w:r w:rsidRPr="00E509DF">
        <w:rPr>
          <w:rFonts w:ascii="Times New Roman" w:hAnsi="Times New Roman" w:cs="Times New Roman"/>
          <w:b/>
          <w:bCs/>
          <w:color w:val="000000"/>
        </w:rPr>
        <w:br/>
      </w:r>
      <w:r w:rsidRPr="00E509DF">
        <w:rPr>
          <w:rStyle w:val="fontstyle01"/>
          <w:rFonts w:ascii="Times New Roman" w:hAnsi="Times New Roman" w:cs="Times New Roman"/>
        </w:rPr>
        <w:t>MADDE 179</w:t>
      </w:r>
      <w:r w:rsidRPr="00E509DF">
        <w:rPr>
          <w:rStyle w:val="fontstyle21"/>
          <w:rFonts w:ascii="Times New Roman" w:hAnsi="Times New Roman" w:cs="Times New Roman"/>
        </w:rPr>
        <w:t>- (1) Onur genel kurulu;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 xml:space="preserve">a) </w:t>
      </w:r>
      <w:r w:rsidRPr="00E509DF">
        <w:rPr>
          <w:rStyle w:val="fontstyle01"/>
          <w:rFonts w:ascii="Times New Roman" w:hAnsi="Times New Roman" w:cs="Times New Roman"/>
        </w:rPr>
        <w:t>(</w:t>
      </w:r>
      <w:proofErr w:type="gramStart"/>
      <w:r w:rsidRPr="00E509DF">
        <w:rPr>
          <w:rStyle w:val="fontstyle01"/>
          <w:rFonts w:ascii="Times New Roman" w:hAnsi="Times New Roman" w:cs="Times New Roman"/>
        </w:rPr>
        <w:t>Değişik:RG</w:t>
      </w:r>
      <w:proofErr w:type="gramEnd"/>
      <w:r w:rsidRPr="00E509DF">
        <w:rPr>
          <w:rStyle w:val="fontstyle01"/>
          <w:rFonts w:ascii="Times New Roman" w:hAnsi="Times New Roman" w:cs="Times New Roman"/>
        </w:rPr>
        <w:t xml:space="preserve">-1/7/2015-29403) </w:t>
      </w:r>
      <w:r w:rsidRPr="00E509DF">
        <w:rPr>
          <w:rStyle w:val="fontstyle21"/>
          <w:rFonts w:ascii="Times New Roman" w:hAnsi="Times New Roman" w:cs="Times New Roman"/>
        </w:rPr>
        <w:t>Her dönemde en az bir kez toplanır.</w:t>
      </w:r>
      <w:r w:rsidRPr="00E509DF">
        <w:rPr>
          <w:rFonts w:ascii="Times New Roman" w:hAnsi="Times New Roman" w:cs="Times New Roman"/>
        </w:rPr>
        <w:br/>
      </w:r>
      <w:r w:rsidRPr="00E509DF">
        <w:rPr>
          <w:rStyle w:val="fontstyle21"/>
          <w:rFonts w:ascii="Times New Roman" w:hAnsi="Times New Roman" w:cs="Times New Roman"/>
        </w:rPr>
        <w:t>b) Onur kurulunu seçer.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c) Okulda öğrenciliğe yakışmayan davranışları inceler ve bunların düzeltilmesi için alınması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gereken önlemleri belirler ve önerilerini okul yönetimine bildirir.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01"/>
          <w:rFonts w:ascii="Times New Roman" w:hAnsi="Times New Roman" w:cs="Times New Roman"/>
        </w:rPr>
        <w:t>Onur kurulu</w:t>
      </w:r>
      <w:r w:rsidRPr="00E509DF">
        <w:rPr>
          <w:rFonts w:ascii="Times New Roman" w:hAnsi="Times New Roman" w:cs="Times New Roman"/>
          <w:b/>
          <w:bCs/>
          <w:color w:val="000000"/>
        </w:rPr>
        <w:br/>
      </w:r>
      <w:r w:rsidRPr="00E509DF">
        <w:rPr>
          <w:rStyle w:val="fontstyle01"/>
          <w:rFonts w:ascii="Times New Roman" w:hAnsi="Times New Roman" w:cs="Times New Roman"/>
        </w:rPr>
        <w:t>MADDE 180</w:t>
      </w:r>
      <w:r w:rsidRPr="00E509DF">
        <w:rPr>
          <w:rStyle w:val="fontstyle21"/>
          <w:rFonts w:ascii="Times New Roman" w:hAnsi="Times New Roman" w:cs="Times New Roman"/>
        </w:rPr>
        <w:t xml:space="preserve">- </w:t>
      </w:r>
      <w:r w:rsidRPr="00E509DF">
        <w:rPr>
          <w:rStyle w:val="fontstyle01"/>
          <w:rFonts w:ascii="Times New Roman" w:hAnsi="Times New Roman" w:cs="Times New Roman"/>
        </w:rPr>
        <w:t>(</w:t>
      </w:r>
      <w:proofErr w:type="gramStart"/>
      <w:r w:rsidRPr="00E509DF">
        <w:rPr>
          <w:rStyle w:val="fontstyle01"/>
          <w:rFonts w:ascii="Times New Roman" w:hAnsi="Times New Roman" w:cs="Times New Roman"/>
        </w:rPr>
        <w:t>Değişik:RG</w:t>
      </w:r>
      <w:proofErr w:type="gramEnd"/>
      <w:r w:rsidRPr="00E509DF">
        <w:rPr>
          <w:rStyle w:val="fontstyle01"/>
          <w:rFonts w:ascii="Times New Roman" w:hAnsi="Times New Roman" w:cs="Times New Roman"/>
        </w:rPr>
        <w:t>-5/9/2019-30879)</w:t>
      </w:r>
      <w:r w:rsidRPr="00E509DF">
        <w:rPr>
          <w:rFonts w:ascii="Times New Roman" w:hAnsi="Times New Roman" w:cs="Times New Roman"/>
          <w:b/>
          <w:bCs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(1) Onur genel kurulu; her sınıf seviyesinde bir öğrenciyi onur kurulu üyeliğine, onur kurulu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üyeliğine seçilen son sınıf veya on birinci sınıf öğrencisini, onur kurulu ikinci başkanlığına, bir öğrenciyi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de onur kurulu ikinci başkanlığı yedek üyeliğine seçer.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(2) Sınıfları birer şube olan okullarda seçilen öğrenciler, onur kurulunu oluşturur. Son sınıf veya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on birinci sınıftan seçilen öğrenci, aynı zamanda onur kurulu ikinci başkanı olur.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(3) Son sınıfı veya on birinci sınıfı bulunmayan okullarda en üst sınıftan seçilen öğrenci, bu sınıfta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şube sayısı birden fazla ise genel kurulca seçilen öğrenci ikinci başkan olur.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01"/>
          <w:rFonts w:ascii="Times New Roman" w:hAnsi="Times New Roman" w:cs="Times New Roman"/>
        </w:rPr>
        <w:t>Üyelerde aranan nitelikler</w:t>
      </w:r>
      <w:r w:rsidRPr="00E509DF">
        <w:rPr>
          <w:rFonts w:ascii="Times New Roman" w:hAnsi="Times New Roman" w:cs="Times New Roman"/>
          <w:b/>
          <w:bCs/>
          <w:color w:val="000000"/>
        </w:rPr>
        <w:br/>
      </w:r>
      <w:r w:rsidRPr="00E509DF">
        <w:rPr>
          <w:rStyle w:val="fontstyle01"/>
          <w:rFonts w:ascii="Times New Roman" w:hAnsi="Times New Roman" w:cs="Times New Roman"/>
        </w:rPr>
        <w:t>MADDE 181</w:t>
      </w:r>
      <w:r w:rsidRPr="00E509DF">
        <w:rPr>
          <w:rStyle w:val="fontstyle21"/>
          <w:rFonts w:ascii="Times New Roman" w:hAnsi="Times New Roman" w:cs="Times New Roman"/>
        </w:rPr>
        <w:t>- (1) Bir öğrencinin onur genel kurulu üyeliğine seçilebilmesi için;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a</w:t>
      </w:r>
      <w:proofErr w:type="gramStart"/>
      <w:r w:rsidRPr="00E509DF">
        <w:rPr>
          <w:rStyle w:val="fontstyle21"/>
          <w:rFonts w:ascii="Times New Roman" w:hAnsi="Times New Roman" w:cs="Times New Roman"/>
        </w:rPr>
        <w:t>)</w:t>
      </w:r>
      <w:proofErr w:type="gramEnd"/>
      <w:r w:rsidRPr="00E509DF">
        <w:rPr>
          <w:rStyle w:val="fontstyle21"/>
          <w:rFonts w:ascii="Times New Roman" w:hAnsi="Times New Roman" w:cs="Times New Roman"/>
        </w:rPr>
        <w:t xml:space="preserve"> Okul disiplinine aykırı davranışlarının bulunmaması,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b) Davranışlarıyla arkadaşlarına örnek olması,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c) Çalışkan, dürüst, doğru sözlü ve güvenilir olması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gerekir. Bu niteliklere sahip olmadığı sonradan anlaşılanlarla disiplin cezası alan öğrencilerin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üyeliği düşer.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01"/>
          <w:rFonts w:ascii="Times New Roman" w:hAnsi="Times New Roman" w:cs="Times New Roman"/>
        </w:rPr>
        <w:t>Onur kurulu başkanı</w:t>
      </w:r>
      <w:r w:rsidRPr="00E509DF">
        <w:rPr>
          <w:rFonts w:ascii="Times New Roman" w:hAnsi="Times New Roman" w:cs="Times New Roman"/>
          <w:b/>
          <w:bCs/>
          <w:color w:val="000000"/>
        </w:rPr>
        <w:br/>
      </w:r>
      <w:r w:rsidRPr="00E509DF">
        <w:rPr>
          <w:rStyle w:val="fontstyle01"/>
          <w:rFonts w:ascii="Times New Roman" w:hAnsi="Times New Roman" w:cs="Times New Roman"/>
        </w:rPr>
        <w:t>MADDE 182</w:t>
      </w:r>
      <w:r w:rsidRPr="00E509DF">
        <w:rPr>
          <w:rStyle w:val="fontstyle21"/>
          <w:rFonts w:ascii="Times New Roman" w:hAnsi="Times New Roman" w:cs="Times New Roman"/>
        </w:rPr>
        <w:t>- (1) Onur kurulu başkanı, okul öğrenci ödül ve disiplin kurulu üyelerinin dışında,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öğretmenler kurulunca seçilen bir öğretmendir. Öğretmenler kurulu, okul öğrenci ödül ve disiplin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kurulu üyelerini seçerken onur kurulu başkanı ve yedek üyeyi de seçer.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01"/>
          <w:rFonts w:ascii="Times New Roman" w:hAnsi="Times New Roman" w:cs="Times New Roman"/>
        </w:rPr>
        <w:t>Onur kurulunun görevleri</w:t>
      </w:r>
      <w:r w:rsidRPr="00E509DF">
        <w:rPr>
          <w:rFonts w:ascii="Times New Roman" w:hAnsi="Times New Roman" w:cs="Times New Roman"/>
          <w:b/>
          <w:bCs/>
          <w:color w:val="000000"/>
        </w:rPr>
        <w:br/>
      </w:r>
      <w:r w:rsidRPr="00E509DF">
        <w:rPr>
          <w:rStyle w:val="fontstyle01"/>
          <w:rFonts w:ascii="Times New Roman" w:hAnsi="Times New Roman" w:cs="Times New Roman"/>
        </w:rPr>
        <w:t>MADDE 183</w:t>
      </w:r>
      <w:r w:rsidRPr="00E509DF">
        <w:rPr>
          <w:rStyle w:val="fontstyle21"/>
          <w:rFonts w:ascii="Times New Roman" w:hAnsi="Times New Roman" w:cs="Times New Roman"/>
        </w:rPr>
        <w:t>- (1) Onur kurulu;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a</w:t>
      </w:r>
      <w:proofErr w:type="gramStart"/>
      <w:r w:rsidRPr="00E509DF">
        <w:rPr>
          <w:rStyle w:val="fontstyle21"/>
          <w:rFonts w:ascii="Times New Roman" w:hAnsi="Times New Roman" w:cs="Times New Roman"/>
        </w:rPr>
        <w:t>)</w:t>
      </w:r>
      <w:proofErr w:type="gramEnd"/>
      <w:r w:rsidRPr="00E509DF">
        <w:rPr>
          <w:rStyle w:val="fontstyle21"/>
          <w:rFonts w:ascii="Times New Roman" w:hAnsi="Times New Roman" w:cs="Times New Roman"/>
        </w:rPr>
        <w:t xml:space="preserve"> Ayda en az bir kez toplanır. Okulun disiplin ve düzeniyle ilgili olarak okul müdürünce veya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genel kurul üyelerince getirilen konuları görüşür, aldığı kararları okul öğrenci ödül ve disiplin kuruluna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E509DF">
        <w:rPr>
          <w:rStyle w:val="fontstyle21"/>
          <w:rFonts w:ascii="Times New Roman" w:hAnsi="Times New Roman" w:cs="Times New Roman"/>
        </w:rPr>
        <w:t>bildirmek üzere okul müdürüne sunar.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b) Onur Belgesi verilmesi istenen öğrencilerle ilgili olarak okul öğrenci ödül ve disiplin kuruluna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öneride bulunur.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c) Öğrencilerin boş zamanlarını değerlendirmek ve disiplini bozucu davranışları önlemek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amacıyla programlar hazırlayarak okul öğrenci ödül ve disiplin kuruluna bildirmek üzere okul müdürüne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E509DF">
        <w:rPr>
          <w:rStyle w:val="fontstyle21"/>
          <w:rFonts w:ascii="Times New Roman" w:hAnsi="Times New Roman" w:cs="Times New Roman"/>
        </w:rPr>
        <w:t>sunar.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ç) Öğrenci nöbet işleriyle sınıf başkanı ve yardımcılığı seçimine ilişkin esasların belirlenmesinde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okul yönetimi, sınıf öğretmeni, rehberlik servisiyle işbirliği yaparak yürütülmesine katkı sağlar.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d) Öğrencilerin sorumluluk yüklenmelerine, dürüst, güvenilir, saygılı ve başarılı olmalarına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katkıda bulunmak; sağlığa zararlı alışkanlıklar edinmelerini ve uygun olmayan yerlere gitmelerini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21"/>
          <w:rFonts w:ascii="Times New Roman" w:hAnsi="Times New Roman" w:cs="Times New Roman"/>
        </w:rPr>
        <w:t>önlemek için</w:t>
      </w:r>
      <w:bookmarkStart w:id="0" w:name="_GoBack"/>
      <w:bookmarkEnd w:id="0"/>
      <w:r w:rsidRPr="00E509DF">
        <w:rPr>
          <w:rStyle w:val="fontstyle21"/>
          <w:rFonts w:ascii="Times New Roman" w:hAnsi="Times New Roman" w:cs="Times New Roman"/>
        </w:rPr>
        <w:t xml:space="preserve"> anne-baba, öğretmen, yönetici ve öğrenci kulübü başkanlarıyla işbirliği yapar.</w:t>
      </w:r>
      <w:r w:rsidRPr="00E509DF">
        <w:rPr>
          <w:rFonts w:ascii="Times New Roman" w:hAnsi="Times New Roman" w:cs="Times New Roman"/>
          <w:color w:val="000000"/>
        </w:rPr>
        <w:br/>
      </w:r>
      <w:r w:rsidRPr="00E509DF">
        <w:rPr>
          <w:rStyle w:val="fontstyle01"/>
          <w:rFonts w:ascii="Times New Roman" w:hAnsi="Times New Roman" w:cs="Times New Roman"/>
        </w:rPr>
        <w:t>Onur kurulu kararlarının yazılması</w:t>
      </w:r>
      <w:r w:rsidRPr="00E509DF">
        <w:rPr>
          <w:rFonts w:ascii="Times New Roman" w:hAnsi="Times New Roman" w:cs="Times New Roman"/>
          <w:b/>
          <w:bCs/>
          <w:color w:val="000000"/>
        </w:rPr>
        <w:br/>
      </w:r>
      <w:r w:rsidRPr="00E509DF">
        <w:rPr>
          <w:rStyle w:val="fontstyle01"/>
          <w:rFonts w:ascii="Times New Roman" w:hAnsi="Times New Roman" w:cs="Times New Roman"/>
        </w:rPr>
        <w:t>MADDE 184</w:t>
      </w:r>
      <w:r w:rsidRPr="00E509DF">
        <w:rPr>
          <w:rStyle w:val="fontstyle21"/>
          <w:rFonts w:ascii="Times New Roman" w:hAnsi="Times New Roman" w:cs="Times New Roman"/>
        </w:rPr>
        <w:t>- (1) Onur kurulunun aldığı kararlar, onur kurulu karar defterine yazılır.</w:t>
      </w:r>
    </w:p>
    <w:sectPr w:rsidR="00B81CF7" w:rsidSect="00030279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74"/>
    <w:rsid w:val="00030279"/>
    <w:rsid w:val="00B81CF7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030279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03027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030279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03027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2020-10-12T10:21:00Z</dcterms:created>
  <dcterms:modified xsi:type="dcterms:W3CDTF">2020-10-12T10:22:00Z</dcterms:modified>
</cp:coreProperties>
</file>